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B4" w:rsidRPr="00037A96" w:rsidRDefault="00037A96" w:rsidP="00393590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37A96">
        <w:rPr>
          <w:rFonts w:ascii="Times New Roman" w:hAnsi="Times New Roman" w:cs="Times New Roman"/>
          <w:b/>
          <w:sz w:val="28"/>
          <w:szCs w:val="28"/>
          <w:lang w:val="en-US"/>
        </w:rPr>
        <w:t>Rozkład</w:t>
      </w:r>
      <w:proofErr w:type="spellEnd"/>
      <w:r w:rsidRPr="0003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37A96">
        <w:rPr>
          <w:rFonts w:ascii="Times New Roman" w:hAnsi="Times New Roman" w:cs="Times New Roman"/>
          <w:b/>
          <w:sz w:val="28"/>
          <w:szCs w:val="28"/>
          <w:lang w:val="en-US"/>
        </w:rPr>
        <w:t>materiału</w:t>
      </w:r>
      <w:proofErr w:type="spellEnd"/>
      <w:r w:rsidRPr="00037A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SKILLFUL 2 Reading and Writing</w:t>
      </w:r>
    </w:p>
    <w:p w:rsidR="00037A96" w:rsidRPr="00037A96" w:rsidRDefault="00037A96" w:rsidP="00393590">
      <w:pPr>
        <w:spacing w:after="20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98"/>
        <w:gridCol w:w="2066"/>
        <w:gridCol w:w="2134"/>
        <w:gridCol w:w="1936"/>
        <w:gridCol w:w="1762"/>
        <w:gridCol w:w="1897"/>
      </w:tblGrid>
      <w:tr w:rsidR="008713F9" w:rsidRPr="00037A96" w:rsidTr="008713F9">
        <w:trPr>
          <w:cantSplit/>
          <w:trHeight w:val="1645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559" w:type="dxa"/>
          </w:tcPr>
          <w:p w:rsidR="008713F9" w:rsidRPr="00037A96" w:rsidRDefault="008713F9" w:rsidP="0039359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298" w:type="dxa"/>
          </w:tcPr>
          <w:p w:rsidR="008713F9" w:rsidRPr="00037A96" w:rsidRDefault="008713F9" w:rsidP="008713F9">
            <w:pPr>
              <w:spacing w:after="200"/>
              <w:ind w:left="317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GRAMATYKA I SŁOWNICTWO</w:t>
            </w:r>
          </w:p>
        </w:tc>
        <w:tc>
          <w:tcPr>
            <w:tcW w:w="2134" w:type="dxa"/>
          </w:tcPr>
          <w:p w:rsidR="008713F9" w:rsidRPr="00037A96" w:rsidRDefault="008713F9" w:rsidP="0039359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CZYTANIE</w:t>
            </w:r>
          </w:p>
        </w:tc>
        <w:tc>
          <w:tcPr>
            <w:tcW w:w="1936" w:type="dxa"/>
          </w:tcPr>
          <w:p w:rsidR="008713F9" w:rsidRPr="00037A96" w:rsidRDefault="008713F9" w:rsidP="0039359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STUDY SKILLS</w:t>
            </w:r>
          </w:p>
        </w:tc>
        <w:tc>
          <w:tcPr>
            <w:tcW w:w="1897" w:type="dxa"/>
          </w:tcPr>
          <w:p w:rsidR="008713F9" w:rsidRPr="00037A96" w:rsidRDefault="008713F9" w:rsidP="0039359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MATRIAŁY DODATKOWE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Nourishment</w:t>
            </w:r>
            <w:proofErr w:type="spellEnd"/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1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Nauka o kulturze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1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Technologia</w:t>
            </w:r>
          </w:p>
        </w:tc>
        <w:tc>
          <w:tcPr>
            <w:tcW w:w="2298" w:type="dxa"/>
          </w:tcPr>
          <w:p w:rsidR="0065281B" w:rsidRPr="0065281B" w:rsidRDefault="0065281B" w:rsidP="0065281B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1h: Discussion Point, Reading 1</w:t>
            </w:r>
          </w:p>
          <w:p w:rsidR="0065281B" w:rsidRPr="0065281B" w:rsidRDefault="0065281B" w:rsidP="0065281B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1h: Reading 2, Writing</w:t>
            </w:r>
          </w:p>
          <w:p w:rsidR="008713F9" w:rsidRPr="008713F9" w:rsidRDefault="0065281B" w:rsidP="0065281B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1h: Grammar, Writing Task, Study Skills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Czasowniki do raportowania wyników badań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Czasowniki modalne</w:t>
            </w:r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Przewidywanie tematu tekstu na podstawie zdjęć, tytułów i podtytułów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Wyszukiwanie informacji szczegółowych w tekście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Określanie celu komunikacyjnego poszczególnych części tekstu</w:t>
            </w:r>
          </w:p>
        </w:tc>
        <w:tc>
          <w:tcPr>
            <w:tcW w:w="193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Zdania złożone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Opis potrawy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Prowadzenie pamiętnika na temat doświadczeń w uczeniu się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Useful Language p. 78</w:t>
            </w: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Assignment p. 88</w:t>
            </w: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‘Living with supermarkets’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Community</w:t>
            </w:r>
            <w:proofErr w:type="spellEnd"/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2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2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Socjobiologia </w:t>
            </w:r>
          </w:p>
        </w:tc>
        <w:tc>
          <w:tcPr>
            <w:tcW w:w="2298" w:type="dxa"/>
          </w:tcPr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1h: Discussion Point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Reading 1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Reading 2, Writing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Grammar, Writing Task, Study Skills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Słowotwórstwo – rzeczowniki odczasownikowe tworzone za pomocą przyrostków       </w:t>
            </w:r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ion</w:t>
            </w:r>
            <w:proofErr w:type="spellEnd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ation</w:t>
            </w:r>
            <w:proofErr w:type="spellEnd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,        -</w:t>
            </w:r>
            <w:proofErr w:type="spellStart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ment</w:t>
            </w:r>
            <w:proofErr w:type="spellEnd"/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Czaswoniki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 wyrażające przymus i zakaz</w:t>
            </w:r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Czytanie w celu ogólnego zrozumienia 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Przygotowanie notatki – mapa znaczeniowa</w:t>
            </w:r>
          </w:p>
        </w:tc>
        <w:tc>
          <w:tcPr>
            <w:tcW w:w="193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Burza mózgów – zapisywanie pomysłów w formie tabeli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Opis zasad dla społeczności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Burza mózgów i planowanie esejów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Useful Language p. 79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89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‘Safety and freedom’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Space</w:t>
            </w:r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Astronomia</w:t>
            </w:r>
          </w:p>
        </w:tc>
        <w:tc>
          <w:tcPr>
            <w:tcW w:w="2298" w:type="dxa"/>
          </w:tcPr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Discussion Point, 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1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Reading 2, Writing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Grammar, Writing Task, Study Skills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Terminy naukowe z greki i łaciny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Strona bierna</w:t>
            </w:r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Wyszukiwanie w tekście definicji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Przygotowanie notatki – planu tekstu</w:t>
            </w:r>
          </w:p>
        </w:tc>
        <w:tc>
          <w:tcPr>
            <w:tcW w:w="193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Łączenie zdań za pomocą spójników </w:t>
            </w:r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and, but, nor, </w:t>
            </w:r>
            <w:proofErr w:type="spellStart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yet</w:t>
            </w:r>
            <w:proofErr w:type="spellEnd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proofErr w:type="spellEnd"/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Opis odkrycia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Techniki doskonalące czytanie ze zrozumieniem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Useful Language p. 80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90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‘Crowding out our brains’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Scale</w:t>
            </w:r>
            <w:proofErr w:type="spellEnd"/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Sprawy bieżące</w:t>
            </w:r>
          </w:p>
        </w:tc>
        <w:tc>
          <w:tcPr>
            <w:tcW w:w="2298" w:type="dxa"/>
          </w:tcPr>
          <w:p w:rsidR="008713F9" w:rsidRPr="008713F9" w:rsidRDefault="008713F9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h: Discussion Point, </w:t>
            </w: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1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Reading 2, Writing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Grammar, Writing Task, Study Skills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Wyznaczniki spójności tekstu służące porównaniu i kontrastowaniu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Stopniowanie przymiotnika</w:t>
            </w:r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Podsumowanie treści tekstu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Zaimki odniesienia</w:t>
            </w:r>
          </w:p>
        </w:tc>
        <w:tc>
          <w:tcPr>
            <w:tcW w:w="193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Zdania podrzędnie złożone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Akapit porównujący zachowania konsumentów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Cechy tekstów akademickich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Teacher’s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  <w:proofErr w:type="spellEnd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 xml:space="preserve"> Language p. 81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proofErr w:type="spellEnd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 xml:space="preserve"> p. 91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‘Living larger, living longer’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Success</w:t>
            </w:r>
            <w:proofErr w:type="spellEnd"/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4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Nauka o biznesie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4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Dziedziny popularno-naukowe</w:t>
            </w:r>
          </w:p>
        </w:tc>
        <w:tc>
          <w:tcPr>
            <w:tcW w:w="2298" w:type="dxa"/>
          </w:tcPr>
          <w:p w:rsidR="008713F9" w:rsidRPr="008713F9" w:rsidRDefault="008713F9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Discussion Point, Reading 1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Reading 2, Writing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Grammar, Writing Task, Study Skills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Synonimy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Czas </w:t>
            </w:r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past </w:t>
            </w:r>
            <w:proofErr w:type="spellStart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Wyszukiwanie w tekście informacji ogólnych 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Rozpoznawanie przyczyn i skutków</w:t>
            </w:r>
          </w:p>
        </w:tc>
        <w:tc>
          <w:tcPr>
            <w:tcW w:w="1936" w:type="dxa"/>
          </w:tcPr>
          <w:p w:rsidR="008713F9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Używanie dat i faktów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doświadczeń z przeszłości – pokonanie wyzwania lub przeszkody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Prace edytorskie – poprawa błędów, sprawdzanie zgodności z bibliografią, zachowanie stylu akademickiego itd.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Useful Language p. 82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92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‘Winning’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Pressure</w:t>
            </w:r>
            <w:proofErr w:type="spellEnd"/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5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Nauka o biznesie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5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</w:tc>
        <w:tc>
          <w:tcPr>
            <w:tcW w:w="2298" w:type="dxa"/>
          </w:tcPr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Discussion Point, 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1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Reading 2, Writing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Grammar, Writing Task, Study Skills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Przysłówki wyrażające opinię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Zdania warunkowe typu I </w:t>
            </w: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Przygotowanie notatki – zapisanie informacji z tekstu własnymi słowami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Rozpoznawanie tonu wypowiedzi pisemnej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Przygotowanie notatki w formie odpowiedzi na pytania badawcze</w:t>
            </w:r>
          </w:p>
        </w:tc>
        <w:tc>
          <w:tcPr>
            <w:tcW w:w="1936" w:type="dxa"/>
          </w:tcPr>
          <w:p w:rsidR="008713F9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notatki w streszczenie tekstu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Streszczenie 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Cytaty a plagiat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Useful Language p. 83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93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‘Life under pressure’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Fear</w:t>
            </w:r>
            <w:proofErr w:type="spellEnd"/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6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Psychologia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6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Fizjologia </w:t>
            </w:r>
          </w:p>
        </w:tc>
        <w:tc>
          <w:tcPr>
            <w:tcW w:w="2298" w:type="dxa"/>
          </w:tcPr>
          <w:p w:rsidR="008713F9" w:rsidRPr="008713F9" w:rsidRDefault="008713F9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Discussion Point, Reading 1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Reading 2, Writing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Grammar, Writing Task, Study Skills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Kolokacje czasowników z przyimkami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Czas </w:t>
            </w:r>
            <w:proofErr w:type="spellStart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i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301" w:hanging="3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Identyfikowanie głównych zdań w akapitach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Identyfikowanie argumentów wspierających</w:t>
            </w:r>
          </w:p>
        </w:tc>
        <w:tc>
          <w:tcPr>
            <w:tcW w:w="1936" w:type="dxa"/>
          </w:tcPr>
          <w:p w:rsidR="008713F9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akapitów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emocji (strach)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Metody pracy w grupie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Teacher’s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  <w:proofErr w:type="spellEnd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 xml:space="preserve"> Language p. 84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proofErr w:type="spellEnd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 xml:space="preserve"> p. 94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‘Fear of animals’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Stories</w:t>
            </w:r>
            <w:proofErr w:type="spellEnd"/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7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7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Psychologia </w:t>
            </w:r>
          </w:p>
        </w:tc>
        <w:tc>
          <w:tcPr>
            <w:tcW w:w="2298" w:type="dxa"/>
          </w:tcPr>
          <w:p w:rsidR="008713F9" w:rsidRPr="008713F9" w:rsidRDefault="008713F9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Discussion Point, Reading 1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Reading 2, Writing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Grammar, Writing Task, Study Skills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Praca ze słownikiem angielsko-angielskim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Zdania względne definiujące</w:t>
            </w:r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Odróżnianie faktów od opinii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Rozpoznawanie przyczyn</w:t>
            </w:r>
          </w:p>
        </w:tc>
        <w:tc>
          <w:tcPr>
            <w:tcW w:w="1936" w:type="dxa"/>
          </w:tcPr>
          <w:p w:rsidR="008713F9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Akapit z definicją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przedmiotu / dziedziny akademickiej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Powtarzanie materiału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Teacher’s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>Useful</w:t>
            </w:r>
            <w:proofErr w:type="spellEnd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 xml:space="preserve"> Language p. 85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proofErr w:type="spellEnd"/>
            <w:r w:rsidRPr="00E13D60">
              <w:rPr>
                <w:rFonts w:ascii="Times New Roman" w:hAnsi="Times New Roman" w:cs="Times New Roman"/>
                <w:sz w:val="24"/>
                <w:szCs w:val="24"/>
              </w:rPr>
              <w:t xml:space="preserve"> p. 9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‘Bad news’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Water</w:t>
            </w:r>
            <w:proofErr w:type="spellEnd"/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7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Technologia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7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Ekologia </w:t>
            </w:r>
          </w:p>
        </w:tc>
        <w:tc>
          <w:tcPr>
            <w:tcW w:w="2298" w:type="dxa"/>
          </w:tcPr>
          <w:p w:rsidR="008713F9" w:rsidRPr="008713F9" w:rsidRDefault="008713F9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Discussion Point, Reading 1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Reading 2, Writing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Grammar, Writing Task, Study Skills</w:t>
            </w:r>
          </w:p>
        </w:tc>
        <w:tc>
          <w:tcPr>
            <w:tcW w:w="2066" w:type="dxa"/>
          </w:tcPr>
          <w:p w:rsidR="008713F9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Słowa i zwroty wyrażające przyczynę i skutek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Strona bierna czasów </w:t>
            </w:r>
            <w:proofErr w:type="spellStart"/>
            <w:r w:rsidRPr="003B3659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3B3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past </w:t>
            </w:r>
            <w:proofErr w:type="spellStart"/>
            <w:r w:rsidRPr="003B3659">
              <w:rPr>
                <w:rFonts w:ascii="Times New Roman" w:hAnsi="Times New Roman" w:cs="Times New Roman"/>
                <w:i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Czytanie grafów i wykresów 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Odszukiwanie argumentów wspierających główną myśl</w:t>
            </w:r>
          </w:p>
        </w:tc>
        <w:tc>
          <w:tcPr>
            <w:tcW w:w="1936" w:type="dxa"/>
          </w:tcPr>
          <w:p w:rsidR="008713F9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Cytowanie danych statystycznych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Akapit z argumentacją popartą statystykami / dowodami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Nauka w grupie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Useful Language p. 86</w:t>
            </w: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Assignment p. 96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‘Water politics’</w:t>
            </w:r>
          </w:p>
        </w:tc>
      </w:tr>
      <w:tr w:rsidR="008713F9" w:rsidRPr="0065281B" w:rsidTr="008713F9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8713F9" w:rsidRPr="00037A96" w:rsidRDefault="008713F9" w:rsidP="008713F9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A96">
              <w:rPr>
                <w:rFonts w:ascii="Times New Roman" w:hAnsi="Times New Roman" w:cs="Times New Roman"/>
                <w:b/>
                <w:sz w:val="24"/>
                <w:szCs w:val="24"/>
              </w:rPr>
              <w:t>Persuasion</w:t>
            </w:r>
            <w:proofErr w:type="spellEnd"/>
          </w:p>
        </w:tc>
        <w:tc>
          <w:tcPr>
            <w:tcW w:w="1559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7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Psychologia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7"/>
              </w:numPr>
              <w:spacing w:after="200"/>
              <w:ind w:left="298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Medycyna </w:t>
            </w:r>
          </w:p>
        </w:tc>
        <w:tc>
          <w:tcPr>
            <w:tcW w:w="2298" w:type="dxa"/>
          </w:tcPr>
          <w:p w:rsidR="008713F9" w:rsidRPr="008713F9" w:rsidRDefault="008713F9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2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Discussion Point, Reading 1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Reading 2, Writing</w:t>
            </w:r>
          </w:p>
          <w:p w:rsidR="008713F9" w:rsidRPr="008713F9" w:rsidRDefault="0065281B" w:rsidP="008713F9">
            <w:pPr>
              <w:pStyle w:val="Akapitzlist"/>
              <w:numPr>
                <w:ilvl w:val="0"/>
                <w:numId w:val="3"/>
              </w:numPr>
              <w:spacing w:after="200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bookmarkStart w:id="0" w:name="_GoBack"/>
            <w:bookmarkEnd w:id="0"/>
            <w:r w:rsidR="008713F9" w:rsidRPr="00871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Grammar, Writing Task, Study Skills</w:t>
            </w:r>
          </w:p>
        </w:tc>
        <w:tc>
          <w:tcPr>
            <w:tcW w:w="2066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Synonimy i antonimy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Mowa zależna</w:t>
            </w:r>
          </w:p>
        </w:tc>
        <w:tc>
          <w:tcPr>
            <w:tcW w:w="2134" w:type="dxa"/>
          </w:tcPr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Rodzaje argumentacji – opinia autora, opinia eksperta, statystyki, przykłady itd.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>Rozpoznawanie zdań przejściowych</w:t>
            </w:r>
          </w:p>
        </w:tc>
        <w:tc>
          <w:tcPr>
            <w:tcW w:w="1936" w:type="dxa"/>
          </w:tcPr>
          <w:p w:rsidR="008713F9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Prezentowanie stanowiska</w:t>
            </w:r>
          </w:p>
          <w:p w:rsidR="008713F9" w:rsidRPr="00037A96" w:rsidRDefault="008713F9" w:rsidP="00393590">
            <w:pPr>
              <w:pStyle w:val="Akapitzlist"/>
              <w:numPr>
                <w:ilvl w:val="0"/>
                <w:numId w:val="3"/>
              </w:numPr>
              <w:spacing w:after="200"/>
              <w:ind w:left="298" w:hanging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Esej argumentacyjny na temat publicznych wystąpień</w:t>
            </w:r>
          </w:p>
        </w:tc>
        <w:tc>
          <w:tcPr>
            <w:tcW w:w="1762" w:type="dxa"/>
          </w:tcPr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</w:rPr>
              <w:t xml:space="preserve">Elementy krytycznego myślenia w tworzeniu wypowiedzi pisemnych </w:t>
            </w:r>
          </w:p>
        </w:tc>
        <w:tc>
          <w:tcPr>
            <w:tcW w:w="1897" w:type="dxa"/>
          </w:tcPr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8713F9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Useful Language p. 87</w:t>
            </w:r>
          </w:p>
          <w:p w:rsidR="008713F9" w:rsidRPr="00E13D60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Assignment p. 97</w:t>
            </w: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13F9" w:rsidRPr="00037A96" w:rsidRDefault="008713F9" w:rsidP="00393590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037A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‘Just say yes…’</w:t>
            </w:r>
          </w:p>
        </w:tc>
      </w:tr>
    </w:tbl>
    <w:p w:rsidR="00037A96" w:rsidRPr="00037A96" w:rsidRDefault="00037A96" w:rsidP="00393590">
      <w:pPr>
        <w:spacing w:after="20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37A96" w:rsidRPr="00037A96" w:rsidSect="000835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7F03"/>
    <w:multiLevelType w:val="hybridMultilevel"/>
    <w:tmpl w:val="BDBA4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71BA8"/>
    <w:multiLevelType w:val="hybridMultilevel"/>
    <w:tmpl w:val="6D189C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B6B13"/>
    <w:multiLevelType w:val="hybridMultilevel"/>
    <w:tmpl w:val="03F29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046BE"/>
    <w:multiLevelType w:val="hybridMultilevel"/>
    <w:tmpl w:val="4C2CC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F2DC9"/>
    <w:multiLevelType w:val="hybridMultilevel"/>
    <w:tmpl w:val="7F14C5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666E2"/>
    <w:multiLevelType w:val="hybridMultilevel"/>
    <w:tmpl w:val="5B1E22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14D47"/>
    <w:multiLevelType w:val="hybridMultilevel"/>
    <w:tmpl w:val="CA0814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B"/>
    <w:rsid w:val="00037A96"/>
    <w:rsid w:val="0008353B"/>
    <w:rsid w:val="00393590"/>
    <w:rsid w:val="003B3659"/>
    <w:rsid w:val="00545FF8"/>
    <w:rsid w:val="005978B4"/>
    <w:rsid w:val="0065281B"/>
    <w:rsid w:val="00695F19"/>
    <w:rsid w:val="008713F9"/>
    <w:rsid w:val="00BC1A2F"/>
    <w:rsid w:val="00C12A9C"/>
    <w:rsid w:val="00CE180B"/>
    <w:rsid w:val="00E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Kotorowicz-Jasińska</dc:creator>
  <cp:lastModifiedBy>Karolinka</cp:lastModifiedBy>
  <cp:revision>3</cp:revision>
  <dcterms:created xsi:type="dcterms:W3CDTF">2016-07-18T07:33:00Z</dcterms:created>
  <dcterms:modified xsi:type="dcterms:W3CDTF">2016-07-18T08:38:00Z</dcterms:modified>
</cp:coreProperties>
</file>